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4922D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</w:t>
      </w:r>
      <w:r w:rsidR="004922D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schenkt den sieg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922DC" w:rsidRDefault="004922DC" w:rsidP="004922D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schenkt den Sieg</w:t>
      </w:r>
    </w:p>
    <w:p w:rsidR="004922DC" w:rsidRDefault="004922DC" w:rsidP="004922D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Sprüche 21,31; 1. Korinther 15,57; Psalm 118,15 und 16</w:t>
      </w:r>
    </w:p>
    <w:p w:rsidR="004922DC" w:rsidRDefault="004922DC" w:rsidP="004922DC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4922DC" w:rsidRDefault="004922DC" w:rsidP="004922DC">
      <w:pPr>
        <w:pStyle w:val="MIKTextnormal11"/>
      </w:pPr>
    </w:p>
    <w:p w:rsidR="004922DC" w:rsidRDefault="004922DC" w:rsidP="004922DC">
      <w:pPr>
        <w:pStyle w:val="MIKTextnormal11"/>
      </w:pP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4922DC" w:rsidRDefault="004922DC" w:rsidP="004922DC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4922DC" w:rsidRDefault="004922DC" w:rsidP="004922DC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4922DC" w:rsidRDefault="004922DC" w:rsidP="004922DC">
      <w:pPr>
        <w:pStyle w:val="MIKTextnormal11"/>
      </w:pPr>
      <w:r>
        <w:rPr>
          <w:rFonts w:ascii="Century Gothic" w:hAnsi="Century Gothic"/>
        </w:rPr>
        <w:t xml:space="preserve">Mit aller Kraft laufe…darauf zu, um den </w:t>
      </w:r>
      <w:r>
        <w:rPr>
          <w:rFonts w:ascii="Century Gothic" w:hAnsi="Century Gothic"/>
          <w:b/>
        </w:rPr>
        <w:t>Siegespreis</w:t>
      </w:r>
      <w:r>
        <w:rPr>
          <w:rFonts w:ascii="Century Gothic" w:hAnsi="Century Gothic"/>
        </w:rPr>
        <w:t xml:space="preserve"> zu gewinnen, das Leben in Gottes Herrlichkeit. Denn dazu hat…Gott durch Jesus Christus berufen. </w:t>
      </w:r>
      <w:r>
        <w:rPr>
          <w:rFonts w:ascii="Century Gothic" w:hAnsi="Century Gothic"/>
        </w:rPr>
        <w:tab/>
        <w:t>Nach Philip.3,14</w:t>
      </w:r>
    </w:p>
    <w:p w:rsidR="004922DC" w:rsidRDefault="004922DC" w:rsidP="004922DC">
      <w:pPr>
        <w:pStyle w:val="MIKTextnormal11"/>
      </w:pP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4922DC" w:rsidRDefault="004922DC" w:rsidP="004922DC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4922DC" w:rsidRDefault="004922DC" w:rsidP="004922DC">
      <w:pPr>
        <w:tabs>
          <w:tab w:val="left" w:pos="426"/>
          <w:tab w:val="right" w:pos="9072"/>
        </w:tabs>
        <w:jc w:val="both"/>
      </w:pPr>
    </w:p>
    <w:p w:rsidR="004922DC" w:rsidRDefault="004922DC" w:rsidP="004922DC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4922DC" w:rsidRDefault="004922DC" w:rsidP="004922DC">
      <w:pPr>
        <w:pStyle w:val="MIKTextnormal11"/>
        <w:tabs>
          <w:tab w:val="right" w:leader="dot" w:pos="9072"/>
        </w:tabs>
        <w:jc w:val="both"/>
        <w:rPr>
          <w:i/>
        </w:rPr>
      </w:pPr>
      <w:r>
        <w:rPr>
          <w:rFonts w:ascii="Century Gothic" w:hAnsi="Century Gothic"/>
        </w:rPr>
        <w:t xml:space="preserve">Mit aller Kraft laufe…darauf zu, um den </w:t>
      </w:r>
      <w:r>
        <w:rPr>
          <w:rFonts w:ascii="Century Gothic" w:hAnsi="Century Gothic"/>
          <w:b/>
        </w:rPr>
        <w:t>Siegespreis</w:t>
      </w:r>
      <w:r>
        <w:rPr>
          <w:rFonts w:ascii="Century Gothic" w:hAnsi="Century Gothic"/>
        </w:rPr>
        <w:t xml:space="preserve"> zu gewinnen, das Leben in Gottes Herrlichkeit. Denn dazu hat…Gott durch Jesus Christus berufen.                     Nach Philip.3,14</w:t>
      </w:r>
    </w:p>
    <w:p w:rsidR="004922DC" w:rsidRDefault="004922DC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b/>
          <w:lang w:val="de-CH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4922D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5C71616" wp14:editId="21A73C8F">
            <wp:simplePos x="0" y="0"/>
            <wp:positionH relativeFrom="column">
              <wp:posOffset>4853940</wp:posOffset>
            </wp:positionH>
            <wp:positionV relativeFrom="paragraph">
              <wp:posOffset>73660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A8" w:rsidRDefault="005D41A8" w:rsidP="003A76D7">
      <w:r>
        <w:separator/>
      </w:r>
    </w:p>
  </w:endnote>
  <w:endnote w:type="continuationSeparator" w:id="0">
    <w:p w:rsidR="005D41A8" w:rsidRDefault="005D41A8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4922DC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A8" w:rsidRDefault="005D41A8" w:rsidP="003A76D7">
      <w:r>
        <w:separator/>
      </w:r>
    </w:p>
  </w:footnote>
  <w:footnote w:type="continuationSeparator" w:id="0">
    <w:p w:rsidR="005D41A8" w:rsidRDefault="005D41A8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922D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D41A8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2020-10-18T07:55:00Z</dcterms:modified>
</cp:coreProperties>
</file>