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251CF" w:rsidP="0035385C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D251C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Gott</w:t>
      </w:r>
      <w:r w:rsidR="0035385C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, der mir kraft gibt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5385C" w:rsidRDefault="0035385C" w:rsidP="0035385C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Gott, der mir Kraft gibt wie einem Adler</w:t>
      </w:r>
    </w:p>
    <w:p w:rsidR="0035385C" w:rsidRDefault="0035385C" w:rsidP="0035385C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5. Mose 32,9-12; Psalm 103,5; Jesaja 40,31</w:t>
      </w:r>
    </w:p>
    <w:p w:rsidR="0035385C" w:rsidRDefault="0035385C" w:rsidP="0035385C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35385C" w:rsidRDefault="0035385C" w:rsidP="0035385C">
      <w:pPr>
        <w:pStyle w:val="MIKTextnormal11"/>
      </w:pPr>
    </w:p>
    <w:p w:rsidR="0035385C" w:rsidRDefault="0035385C" w:rsidP="0035385C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35385C" w:rsidRDefault="0035385C" w:rsidP="0035385C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 </w:t>
      </w:r>
      <w:r>
        <w:rPr>
          <w:sz w:val="18"/>
          <w:szCs w:val="18"/>
          <w:lang w:val="de-CH"/>
        </w:rPr>
        <w:t>(Bitte keine Gebetsanliegen während dieser Zeit.)</w:t>
      </w:r>
    </w:p>
    <w:p w:rsidR="0035385C" w:rsidRDefault="0035385C" w:rsidP="0035385C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35385C" w:rsidRDefault="0035385C" w:rsidP="0035385C">
      <w:pPr>
        <w:pStyle w:val="MIKAufzhlung"/>
        <w:tabs>
          <w:tab w:val="clear" w:pos="360"/>
        </w:tabs>
        <w:spacing w:after="0"/>
        <w:rPr>
          <w:rFonts w:ascii="Century Gothic" w:hAnsi="Century Gothic" w:cs="Century Gothic"/>
          <w:lang w:val="de-CH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35385C" w:rsidRDefault="0035385C" w:rsidP="0035385C">
      <w:pPr>
        <w:pStyle w:val="MIKTextnormal11"/>
        <w:rPr>
          <w:rFonts w:ascii="Century Gothic" w:hAnsi="Century Gothic" w:cs="Century Gothic"/>
          <w:lang w:val="de-CH"/>
        </w:rPr>
      </w:pPr>
      <w:r>
        <w:rPr>
          <w:rFonts w:ascii="Century Gothic" w:hAnsi="Century Gothic" w:cs="Century Gothic"/>
          <w:lang w:val="de-CH"/>
        </w:rPr>
        <w:t xml:space="preserve">Ihr… sollt erfahren, mit welch unermesslich grosser </w:t>
      </w:r>
      <w:r>
        <w:rPr>
          <w:rFonts w:ascii="Century Gothic" w:hAnsi="Century Gothic" w:cs="Century Gothic"/>
          <w:b/>
          <w:lang w:val="de-CH"/>
        </w:rPr>
        <w:t>Kraft</w:t>
      </w:r>
      <w:r>
        <w:rPr>
          <w:rFonts w:ascii="Century Gothic" w:hAnsi="Century Gothic" w:cs="Century Gothic"/>
          <w:lang w:val="de-CH"/>
        </w:rPr>
        <w:t xml:space="preserve"> Gott in uns, den Glaubenden, wirkt. Ist es doch dieselbe </w:t>
      </w:r>
      <w:r>
        <w:rPr>
          <w:rFonts w:ascii="Century Gothic" w:hAnsi="Century Gothic" w:cs="Century Gothic"/>
          <w:b/>
          <w:lang w:val="de-CH"/>
        </w:rPr>
        <w:t>Kraft</w:t>
      </w:r>
      <w:r>
        <w:rPr>
          <w:rFonts w:ascii="Century Gothic" w:hAnsi="Century Gothic" w:cs="Century Gothic"/>
          <w:lang w:val="de-CH"/>
        </w:rPr>
        <w:t>, mit der er Christus von den Toten auferweckte  und ihm  den Ehrenplatz an seiner Seite gab.                                              Nach Eph. 1,19u.20</w:t>
      </w:r>
    </w:p>
    <w:p w:rsidR="0035385C" w:rsidRDefault="0035385C" w:rsidP="0035385C">
      <w:pPr>
        <w:pStyle w:val="MIKTextnormal11"/>
        <w:rPr>
          <w:rFonts w:ascii="Century Gothic" w:hAnsi="Century Gothic" w:cs="Century Gothic"/>
          <w:lang w:val="de-CH"/>
        </w:rPr>
      </w:pPr>
      <w:r>
        <w:rPr>
          <w:rFonts w:ascii="Century Gothic" w:hAnsi="Century Gothic" w:cs="Century Gothic"/>
          <w:lang w:val="de-CH"/>
        </w:rPr>
        <w:t xml:space="preserve">Gott aber kann viel mehr tun, als wir jemals von ihm erbitten oder uns auch nur vorstellen können, so gross ist seine </w:t>
      </w:r>
      <w:r>
        <w:rPr>
          <w:rFonts w:ascii="Century Gothic" w:hAnsi="Century Gothic" w:cs="Century Gothic"/>
          <w:b/>
          <w:lang w:val="de-CH"/>
        </w:rPr>
        <w:t>Kraft</w:t>
      </w:r>
      <w:r>
        <w:rPr>
          <w:rFonts w:ascii="Century Gothic" w:hAnsi="Century Gothic" w:cs="Century Gothic"/>
          <w:lang w:val="de-CH"/>
        </w:rPr>
        <w:t xml:space="preserve">, die in uns wirkt.       </w:t>
      </w:r>
      <w:r>
        <w:rPr>
          <w:rFonts w:ascii="Century Gothic" w:hAnsi="Century Gothic" w:cs="Century Gothic"/>
          <w:lang w:val="de-CH"/>
        </w:rPr>
        <w:tab/>
      </w:r>
      <w:r>
        <w:rPr>
          <w:rFonts w:ascii="Century Gothic" w:hAnsi="Century Gothic" w:cs="Century Gothic"/>
          <w:lang w:val="de-CH"/>
        </w:rPr>
        <w:tab/>
        <w:t>Nach Eph. 3,20</w:t>
      </w:r>
    </w:p>
    <w:p w:rsidR="0035385C" w:rsidRDefault="0035385C" w:rsidP="0035385C">
      <w:pPr>
        <w:pStyle w:val="MIKTextnormal11"/>
        <w:rPr>
          <w:rFonts w:ascii="Century Gothic" w:hAnsi="Century Gothic" w:cs="Century Gothic"/>
          <w:lang w:val="de-CH"/>
        </w:rPr>
      </w:pPr>
      <w:r>
        <w:rPr>
          <w:rFonts w:ascii="Century Gothic" w:hAnsi="Century Gothic" w:cs="Century Gothic"/>
          <w:lang w:val="de-CH"/>
        </w:rPr>
        <w:t xml:space="preserve">Doch die…, die auf den Herrn warten, gewinnen neue </w:t>
      </w:r>
      <w:r>
        <w:rPr>
          <w:rFonts w:ascii="Century Gothic" w:hAnsi="Century Gothic" w:cs="Century Gothic"/>
          <w:b/>
          <w:lang w:val="de-CH"/>
        </w:rPr>
        <w:t>Kraft</w:t>
      </w:r>
      <w:r>
        <w:rPr>
          <w:rFonts w:ascii="Century Gothic" w:hAnsi="Century Gothic" w:cs="Century Gothic"/>
          <w:lang w:val="de-CH"/>
        </w:rPr>
        <w:t xml:space="preserve">. Sie… schwingen sich nach oben wie ein </w:t>
      </w:r>
      <w:r>
        <w:rPr>
          <w:rFonts w:ascii="Century Gothic" w:hAnsi="Century Gothic" w:cs="Century Gothic"/>
          <w:b/>
          <w:lang w:val="de-CH"/>
        </w:rPr>
        <w:t>Adler</w:t>
      </w:r>
      <w:r>
        <w:rPr>
          <w:rFonts w:ascii="Century Gothic" w:hAnsi="Century Gothic" w:cs="Century Gothic"/>
          <w:lang w:val="de-CH"/>
        </w:rPr>
        <w:t xml:space="preserve">. Sie laufen schnell, ohne zu ermüden. Sie werden gehen und werden nicht matt.                                                                     </w:t>
      </w:r>
      <w:r>
        <w:rPr>
          <w:rFonts w:ascii="Century Gothic" w:hAnsi="Century Gothic" w:cs="Century Gothic"/>
          <w:lang w:val="de-CH"/>
        </w:rPr>
        <w:tab/>
      </w:r>
      <w:r>
        <w:rPr>
          <w:rFonts w:ascii="Century Gothic" w:hAnsi="Century Gothic" w:cs="Century Gothic"/>
          <w:lang w:val="de-CH"/>
        </w:rPr>
        <w:tab/>
        <w:t xml:space="preserve">Nach Jesaja 40,31         </w:t>
      </w:r>
    </w:p>
    <w:p w:rsidR="0035385C" w:rsidRDefault="0035385C" w:rsidP="0035385C">
      <w:pPr>
        <w:pStyle w:val="MIKTextnormal11"/>
        <w:rPr>
          <w:rFonts w:ascii="Century Gothic" w:hAnsi="Century Gothic" w:cs="Century Gothic"/>
          <w:lang w:val="de-CH"/>
        </w:rPr>
      </w:pPr>
      <w:r>
        <w:rPr>
          <w:rFonts w:ascii="Century Gothic" w:hAnsi="Century Gothic" w:cs="Century Gothic"/>
          <w:lang w:val="de-CH"/>
        </w:rPr>
        <w:t xml:space="preserve">Setzt alle eure </w:t>
      </w:r>
      <w:r>
        <w:rPr>
          <w:rFonts w:ascii="Century Gothic" w:hAnsi="Century Gothic" w:cs="Century Gothic"/>
          <w:b/>
          <w:lang w:val="de-CH"/>
        </w:rPr>
        <w:t xml:space="preserve">Kräfte </w:t>
      </w:r>
      <w:r>
        <w:rPr>
          <w:rFonts w:ascii="Century Gothic" w:hAnsi="Century Gothic" w:cs="Century Gothic"/>
          <w:lang w:val="de-CH"/>
        </w:rPr>
        <w:t>ein, dass ihr …euch darin bewährt, wozu Gott euch berufen und auserwählt hat. Wenn ihr das tut, werdet ihr nicht vom richtigen Weg abkommen.</w:t>
      </w:r>
      <w:r>
        <w:rPr>
          <w:rFonts w:ascii="Monotype Corsiva" w:hAnsi="Monotype Corsiva" w:cs="Monotype Corsiva"/>
          <w:lang w:val="de-CH"/>
        </w:rPr>
        <w:t xml:space="preserve">  </w:t>
      </w:r>
    </w:p>
    <w:p w:rsidR="0035385C" w:rsidRDefault="0035385C" w:rsidP="0035385C">
      <w:pPr>
        <w:pStyle w:val="MIKTextnormal11"/>
        <w:rPr>
          <w:lang w:val="en-US"/>
        </w:rPr>
      </w:pPr>
      <w:r>
        <w:rPr>
          <w:rFonts w:ascii="Century Gothic" w:hAnsi="Century Gothic" w:cs="Century Gothic"/>
          <w:lang w:val="de-CH"/>
        </w:rPr>
        <w:t xml:space="preserve">(…Namen von Kindern und Lehrern einsetzen)                                   </w:t>
      </w:r>
      <w:r>
        <w:rPr>
          <w:rFonts w:ascii="Century Gothic" w:hAnsi="Century Gothic" w:cs="Century Gothic"/>
          <w:lang w:val="de-CH"/>
        </w:rPr>
        <w:tab/>
        <w:t>Nach 2. Petrus 1,10</w:t>
      </w:r>
      <w:r>
        <w:rPr>
          <w:rFonts w:ascii="Monotype Corsiva" w:hAnsi="Monotype Corsiva" w:cs="Monotype Corsiva"/>
          <w:lang w:val="de-CH"/>
        </w:rPr>
        <w:t xml:space="preserve">   </w:t>
      </w:r>
    </w:p>
    <w:p w:rsidR="00C43DDC" w:rsidRDefault="00C43DDC" w:rsidP="00C43DD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C43DDC" w:rsidRPr="00C43DDC" w:rsidRDefault="00C43DDC" w:rsidP="00C43DD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C43DDC">
        <w:rPr>
          <w:rFonts w:asciiTheme="minorBidi" w:hAnsiTheme="minorBidi" w:cstheme="minorBidi"/>
          <w:lang w:val="en-US"/>
        </w:rPr>
        <w:t>Kind 1:</w:t>
      </w:r>
    </w:p>
    <w:p w:rsidR="00C43DDC" w:rsidRPr="00C43DDC" w:rsidRDefault="00C43DDC" w:rsidP="00C43DD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C43DDC">
        <w:rPr>
          <w:rFonts w:asciiTheme="minorBidi" w:hAnsiTheme="minorBidi" w:cstheme="minorBidi"/>
          <w:lang w:val="en-US"/>
        </w:rPr>
        <w:t>Kind 2:</w:t>
      </w:r>
    </w:p>
    <w:p w:rsidR="00C43DDC" w:rsidRPr="00C43DDC" w:rsidRDefault="00C43DDC" w:rsidP="00C43DD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C43DDC">
        <w:rPr>
          <w:rFonts w:asciiTheme="minorBidi" w:hAnsiTheme="minorBidi" w:cstheme="minorBidi"/>
          <w:lang w:val="en-US"/>
        </w:rPr>
        <w:t>Kind 3:</w:t>
      </w:r>
    </w:p>
    <w:p w:rsidR="00C43DDC" w:rsidRPr="00C43DDC" w:rsidRDefault="00C43DDC" w:rsidP="00C43DD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C43DDC" w:rsidRPr="00C43DDC" w:rsidRDefault="00C43DDC" w:rsidP="00C43DD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C43DDC">
        <w:rPr>
          <w:rFonts w:asciiTheme="minorBidi" w:hAnsiTheme="minorBidi" w:cstheme="minorBidi"/>
          <w:b/>
          <w:lang w:val="en-US"/>
        </w:rPr>
        <w:t>Besondere</w:t>
      </w:r>
      <w:proofErr w:type="spellEnd"/>
      <w:r w:rsidRPr="00C43DDC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C43DDC">
        <w:rPr>
          <w:rFonts w:asciiTheme="minorBidi" w:hAnsiTheme="minorBidi" w:cstheme="minorBidi"/>
          <w:b/>
          <w:lang w:val="en-US"/>
        </w:rPr>
        <w:t>Anliegen</w:t>
      </w:r>
      <w:proofErr w:type="spellEnd"/>
      <w:r w:rsidRPr="00C43DDC">
        <w:rPr>
          <w:rFonts w:asciiTheme="minorBidi" w:hAnsiTheme="minorBidi" w:cstheme="minorBidi"/>
          <w:b/>
          <w:lang w:val="en-US"/>
        </w:rPr>
        <w:t>:</w:t>
      </w:r>
    </w:p>
    <w:p w:rsidR="00C43DDC" w:rsidRPr="00C43DDC" w:rsidRDefault="00C43DDC" w:rsidP="00C43DD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C43DDC">
        <w:rPr>
          <w:rFonts w:asciiTheme="minorBidi" w:hAnsiTheme="minorBidi" w:cstheme="minorBidi"/>
          <w:lang w:val="en-US"/>
        </w:rPr>
        <w:t>Kind 1:</w:t>
      </w:r>
    </w:p>
    <w:p w:rsidR="00C43DDC" w:rsidRPr="00C43DDC" w:rsidRDefault="00C43DDC" w:rsidP="00C43DD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  <w:r w:rsidRPr="00C43DDC">
        <w:rPr>
          <w:rFonts w:asciiTheme="minorBidi" w:hAnsiTheme="minorBidi" w:cstheme="minorBidi"/>
          <w:lang w:val="en-US"/>
        </w:rPr>
        <w:t>Kind 2:</w:t>
      </w:r>
    </w:p>
    <w:p w:rsidR="00C43DDC" w:rsidRPr="00C43DDC" w:rsidRDefault="00C43DDC" w:rsidP="00C43DD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lang w:val="de-CH"/>
        </w:rPr>
        <w:t>Kind 3:</w:t>
      </w:r>
    </w:p>
    <w:p w:rsidR="00C43DDC" w:rsidRPr="00C43DDC" w:rsidRDefault="00C43DDC" w:rsidP="00C43DDC">
      <w:pPr>
        <w:tabs>
          <w:tab w:val="left" w:pos="426"/>
          <w:tab w:val="right" w:pos="9072"/>
        </w:tabs>
        <w:jc w:val="both"/>
        <w:rPr>
          <w:rFonts w:asciiTheme="minorBidi" w:hAnsiTheme="minorBidi" w:cstheme="minorBidi"/>
        </w:rPr>
      </w:pPr>
    </w:p>
    <w:p w:rsidR="00C43DDC" w:rsidRPr="00C43DDC" w:rsidRDefault="00C43DDC" w:rsidP="00C43DDC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  <w:lang w:val="de-CH"/>
        </w:rPr>
      </w:pPr>
      <w:r w:rsidRPr="00C43DDC">
        <w:rPr>
          <w:rFonts w:asciiTheme="minorBidi" w:hAnsiTheme="minorBidi" w:cstheme="minorBidi"/>
          <w:b/>
          <w:sz w:val="24"/>
          <w:szCs w:val="24"/>
          <w:lang w:val="de-CH"/>
        </w:rPr>
        <w:t xml:space="preserve">Fürbitte für Lehrer </w:t>
      </w: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35385C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35385C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35385C">
        <w:rPr>
          <w:rFonts w:asciiTheme="minorBidi" w:hAnsiTheme="minorBidi" w:cstheme="minorBidi"/>
          <w:b/>
          <w:sz w:val="22"/>
          <w:szCs w:val="22"/>
        </w:rPr>
        <w:t>Fürbitte für Anliegen der Schule:</w:t>
      </w:r>
    </w:p>
    <w:p w:rsidR="003966DB" w:rsidRPr="0035385C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35385C" w:rsidRDefault="003A76D7" w:rsidP="003A76D7">
      <w:pPr>
        <w:tabs>
          <w:tab w:val="righ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35385C">
        <w:rPr>
          <w:rFonts w:asciiTheme="minorBidi" w:hAnsiTheme="minorBidi" w:cstheme="minorBidi"/>
          <w:b/>
          <w:sz w:val="22"/>
          <w:szCs w:val="22"/>
        </w:rPr>
        <w:t>Fürbitte für MIP:</w:t>
      </w:r>
    </w:p>
    <w:p w:rsidR="003966DB" w:rsidRDefault="0035385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r w:rsidRPr="0035385C">
        <w:rPr>
          <w:rFonts w:asciiTheme="minorBidi" w:hAnsiTheme="minorBidi" w:cstheme="minorBidi"/>
          <w:noProof/>
          <w:sz w:val="22"/>
          <w:szCs w:val="22"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6DB6BD55" wp14:editId="168A614A">
            <wp:simplePos x="0" y="0"/>
            <wp:positionH relativeFrom="column">
              <wp:posOffset>4853940</wp:posOffset>
            </wp:positionH>
            <wp:positionV relativeFrom="paragraph">
              <wp:posOffset>21590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99" w:rsidRDefault="00225699" w:rsidP="003A76D7">
      <w:r>
        <w:separator/>
      </w:r>
    </w:p>
  </w:endnote>
  <w:endnote w:type="continuationSeparator" w:id="0">
    <w:p w:rsidR="00225699" w:rsidRDefault="00225699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35385C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99" w:rsidRDefault="00225699" w:rsidP="003A76D7">
      <w:r>
        <w:separator/>
      </w:r>
    </w:p>
  </w:footnote>
  <w:footnote w:type="continuationSeparator" w:id="0">
    <w:p w:rsidR="00225699" w:rsidRDefault="00225699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25699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385C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2020-10-18T08:03:00Z</dcterms:modified>
</cp:coreProperties>
</file>