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4D3769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4D3769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mächtig</w:t>
      </w:r>
      <w:bookmarkStart w:id="0" w:name="_GoBack"/>
      <w:bookmarkEnd w:id="0"/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4D3769" w:rsidRDefault="004D3769" w:rsidP="004D376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mächtig</w:t>
      </w:r>
    </w:p>
    <w:p w:rsidR="004D3769" w:rsidRDefault="004D3769" w:rsidP="004D376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93,4; Psalm 24,8; Psalm 24,10; 5. Mose 3,24</w:t>
      </w:r>
    </w:p>
    <w:p w:rsidR="004D3769" w:rsidRDefault="004D3769" w:rsidP="004D3769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4D3769" w:rsidRDefault="004D3769" w:rsidP="004D3769">
      <w:pPr>
        <w:pStyle w:val="MIKTextnormal11"/>
      </w:pPr>
    </w:p>
    <w:p w:rsidR="004D3769" w:rsidRDefault="004D3769" w:rsidP="004D3769">
      <w:pPr>
        <w:pStyle w:val="MIKTextnormal11"/>
      </w:pP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4D3769" w:rsidRDefault="004D3769" w:rsidP="004D3769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4D3769" w:rsidRDefault="004D3769" w:rsidP="004D3769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4D3769" w:rsidRDefault="004D3769" w:rsidP="004D3769">
      <w:pPr>
        <w:pStyle w:val="MIKTextnormal11"/>
      </w:pPr>
      <w:r>
        <w:rPr>
          <w:rFonts w:ascii="Century Gothic" w:hAnsi="Century Gothic"/>
        </w:rPr>
        <w:t xml:space="preserve">Und nun vertraue ich euch… Gottes Schutz an und der Botschaft von seiner Gnade. Sie allein hat die </w:t>
      </w:r>
      <w:r>
        <w:rPr>
          <w:rFonts w:ascii="Century Gothic" w:hAnsi="Century Gothic"/>
          <w:b/>
        </w:rPr>
        <w:t>Macht</w:t>
      </w:r>
      <w:r>
        <w:rPr>
          <w:rFonts w:ascii="Century Gothic" w:hAnsi="Century Gothic"/>
        </w:rPr>
        <w:t xml:space="preserve">, euren… Glauben wachsen zu lassen und euch das Erbe zu geben, das Gott denen zugesagt hat, die zu ihm gehören.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Nach Apg. 20,32</w:t>
      </w:r>
    </w:p>
    <w:p w:rsidR="004D3769" w:rsidRDefault="004D3769" w:rsidP="004D3769">
      <w:pPr>
        <w:pStyle w:val="MIKTextnormal11"/>
      </w:pP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4D3769" w:rsidRDefault="004D3769" w:rsidP="004D3769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4D3769" w:rsidRDefault="004D3769" w:rsidP="004D3769">
      <w:pPr>
        <w:tabs>
          <w:tab w:val="left" w:pos="426"/>
          <w:tab w:val="right" w:pos="9072"/>
        </w:tabs>
        <w:jc w:val="both"/>
      </w:pPr>
    </w:p>
    <w:p w:rsidR="004D3769" w:rsidRDefault="004D3769" w:rsidP="004D3769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4D3769" w:rsidRDefault="004D3769" w:rsidP="004D3769">
      <w:pPr>
        <w:pStyle w:val="MIKTextnormal11"/>
        <w:tabs>
          <w:tab w:val="right" w:leader="dot" w:pos="9072"/>
        </w:tabs>
        <w:jc w:val="both"/>
        <w:rPr>
          <w:b/>
          <w:lang w:val="de-CH"/>
        </w:rPr>
      </w:pPr>
      <w:r>
        <w:rPr>
          <w:rFonts w:ascii="Century Gothic" w:hAnsi="Century Gothic"/>
        </w:rPr>
        <w:t xml:space="preserve">Und nun vertraue ich euch… Gottes Schutz an und der Botschaft von seiner Gnade. Sie allein hat die </w:t>
      </w:r>
      <w:r>
        <w:rPr>
          <w:rFonts w:ascii="Century Gothic" w:hAnsi="Century Gothic"/>
          <w:b/>
        </w:rPr>
        <w:t>Macht</w:t>
      </w:r>
      <w:r>
        <w:rPr>
          <w:rFonts w:ascii="Century Gothic" w:hAnsi="Century Gothic"/>
        </w:rPr>
        <w:t>, euren… Glauben wachsen zu lassen und euch das Erbe zu geben, das Gott denen zugesagt hat, die zu ihm gehören.                  Nach Apg. 20,32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7B" w:rsidRDefault="00DF787B" w:rsidP="003A76D7">
      <w:r>
        <w:separator/>
      </w:r>
    </w:p>
  </w:endnote>
  <w:endnote w:type="continuationSeparator" w:id="0">
    <w:p w:rsidR="00DF787B" w:rsidRDefault="00DF787B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4D3769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7B" w:rsidRDefault="00DF787B" w:rsidP="003A76D7">
      <w:r>
        <w:separator/>
      </w:r>
    </w:p>
  </w:footnote>
  <w:footnote w:type="continuationSeparator" w:id="0">
    <w:p w:rsidR="00DF787B" w:rsidRDefault="00DF787B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D3769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DF787B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2020-10-18T07:49:00Z</dcterms:modified>
</cp:coreProperties>
</file>